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084EF" w14:textId="77777777" w:rsidR="00762F85" w:rsidRPr="00762F85" w:rsidRDefault="00762F85" w:rsidP="00762F85">
      <w:pPr>
        <w:jc w:val="both"/>
        <w:rPr>
          <w:rFonts w:ascii="Arial" w:hAnsi="Arial" w:cs="Arial"/>
        </w:rPr>
      </w:pPr>
      <w:r w:rsidRPr="00762F85">
        <w:rPr>
          <w:rFonts w:ascii="Arial" w:hAnsi="Arial" w:cs="Arial"/>
        </w:rPr>
        <w:t>Langzeitbelichtung: 25 Jahre Künstlerhof Frohnau</w:t>
      </w:r>
    </w:p>
    <w:p w14:paraId="568F1C68" w14:textId="77777777" w:rsidR="00762F85" w:rsidRPr="00762F85" w:rsidRDefault="00762F85" w:rsidP="00762F85">
      <w:pPr>
        <w:jc w:val="both"/>
        <w:rPr>
          <w:rFonts w:ascii="Arial" w:hAnsi="Arial" w:cs="Arial"/>
        </w:rPr>
      </w:pPr>
      <w:r w:rsidRPr="00762F85">
        <w:rPr>
          <w:rFonts w:ascii="Arial" w:hAnsi="Arial" w:cs="Arial"/>
        </w:rPr>
        <w:t xml:space="preserve">26.05 – 18.08.2023, </w:t>
      </w:r>
      <w:proofErr w:type="spellStart"/>
      <w:r w:rsidRPr="00762F85">
        <w:rPr>
          <w:rFonts w:ascii="Arial" w:hAnsi="Arial" w:cs="Arial"/>
        </w:rPr>
        <w:t>Öffnungszeiten</w:t>
      </w:r>
      <w:proofErr w:type="spellEnd"/>
      <w:r w:rsidRPr="00762F85">
        <w:rPr>
          <w:rFonts w:ascii="Arial" w:hAnsi="Arial" w:cs="Arial"/>
        </w:rPr>
        <w:t>: Mo-Fr, 9-18 Uhr</w:t>
      </w:r>
    </w:p>
    <w:p w14:paraId="31C7B43C" w14:textId="622CE44B" w:rsidR="00762F85" w:rsidRPr="00762F85" w:rsidRDefault="00762F85" w:rsidP="00762F85">
      <w:pPr>
        <w:jc w:val="both"/>
        <w:rPr>
          <w:rFonts w:ascii="Arial" w:hAnsi="Arial" w:cs="Arial"/>
        </w:rPr>
      </w:pPr>
      <w:r w:rsidRPr="00762F85">
        <w:rPr>
          <w:rFonts w:ascii="Arial" w:hAnsi="Arial" w:cs="Arial"/>
        </w:rPr>
        <w:t>Eröffnung: 25.05., 18:30 Uhr</w:t>
      </w:r>
    </w:p>
    <w:p w14:paraId="1876513C" w14:textId="0A78B73C" w:rsidR="00762F85" w:rsidRPr="00762F85" w:rsidRDefault="00762F85" w:rsidP="00762F85">
      <w:pPr>
        <w:jc w:val="both"/>
        <w:rPr>
          <w:rFonts w:ascii="Arial" w:hAnsi="Arial" w:cs="Arial"/>
        </w:rPr>
      </w:pPr>
      <w:r w:rsidRPr="00762F85">
        <w:rPr>
          <w:rFonts w:ascii="Arial" w:hAnsi="Arial" w:cs="Arial"/>
        </w:rPr>
        <w:t>Rathaus-Galerie Reinickendorf, Eichborndamm 215, 13437 Berlin</w:t>
      </w:r>
    </w:p>
    <w:p w14:paraId="319D9E95" w14:textId="77777777" w:rsidR="00762F85" w:rsidRPr="00762F85" w:rsidRDefault="00762F85" w:rsidP="00762F85">
      <w:pPr>
        <w:jc w:val="both"/>
        <w:rPr>
          <w:rFonts w:ascii="Arial" w:hAnsi="Arial" w:cs="Arial"/>
        </w:rPr>
      </w:pPr>
    </w:p>
    <w:p w14:paraId="06D98656" w14:textId="77777777" w:rsidR="00762F85" w:rsidRPr="00762F85" w:rsidRDefault="00762F85" w:rsidP="00762F85">
      <w:pPr>
        <w:jc w:val="both"/>
        <w:rPr>
          <w:rFonts w:ascii="Arial" w:hAnsi="Arial" w:cs="Arial"/>
        </w:rPr>
      </w:pPr>
      <w:r w:rsidRPr="00762F85">
        <w:rPr>
          <w:rFonts w:ascii="Arial" w:hAnsi="Arial" w:cs="Arial"/>
        </w:rPr>
        <w:t xml:space="preserve">LANGZEITBELICHTUNG: 25 Jahre </w:t>
      </w:r>
      <w:proofErr w:type="spellStart"/>
      <w:r w:rsidRPr="00762F85">
        <w:rPr>
          <w:rFonts w:ascii="Arial" w:hAnsi="Arial" w:cs="Arial"/>
        </w:rPr>
        <w:t>Künstlerhof</w:t>
      </w:r>
      <w:proofErr w:type="spellEnd"/>
      <w:r w:rsidRPr="00762F85">
        <w:rPr>
          <w:rFonts w:ascii="Arial" w:hAnsi="Arial" w:cs="Arial"/>
        </w:rPr>
        <w:t xml:space="preserve"> Frohnau (KHF)</w:t>
      </w:r>
    </w:p>
    <w:p w14:paraId="30E08A7E" w14:textId="0DEAA917" w:rsidR="00762F85" w:rsidRPr="00762F85" w:rsidRDefault="00762F85" w:rsidP="00762F85">
      <w:pPr>
        <w:jc w:val="both"/>
        <w:rPr>
          <w:rFonts w:ascii="Arial" w:hAnsi="Arial" w:cs="Arial"/>
        </w:rPr>
      </w:pPr>
      <w:r w:rsidRPr="00762F85">
        <w:rPr>
          <w:rFonts w:ascii="Arial" w:hAnsi="Arial" w:cs="Arial"/>
        </w:rPr>
        <w:t xml:space="preserve">2023 feiert der Künstlerhof Frohnau sein 25jähriges Jubiläum: seit 1998 ist der KHF ein Ort </w:t>
      </w:r>
      <w:proofErr w:type="spellStart"/>
      <w:r w:rsidRPr="00762F85">
        <w:rPr>
          <w:rFonts w:ascii="Arial" w:hAnsi="Arial" w:cs="Arial"/>
        </w:rPr>
        <w:t>schöpferischer</w:t>
      </w:r>
      <w:proofErr w:type="spellEnd"/>
      <w:r w:rsidRPr="00762F85">
        <w:rPr>
          <w:rFonts w:ascii="Arial" w:hAnsi="Arial" w:cs="Arial"/>
        </w:rPr>
        <w:t xml:space="preserve"> Produktion, kreativen Austauschs und </w:t>
      </w:r>
      <w:proofErr w:type="spellStart"/>
      <w:r w:rsidRPr="00762F85">
        <w:rPr>
          <w:rFonts w:ascii="Arial" w:hAnsi="Arial" w:cs="Arial"/>
        </w:rPr>
        <w:t>Rückzugsort</w:t>
      </w:r>
      <w:proofErr w:type="spellEnd"/>
      <w:r w:rsidRPr="00762F85">
        <w:rPr>
          <w:rFonts w:ascii="Arial" w:hAnsi="Arial" w:cs="Arial"/>
        </w:rPr>
        <w:t xml:space="preserve"> </w:t>
      </w:r>
      <w:proofErr w:type="spellStart"/>
      <w:r w:rsidRPr="00762F85">
        <w:rPr>
          <w:rFonts w:ascii="Arial" w:hAnsi="Arial" w:cs="Arial"/>
        </w:rPr>
        <w:t>für</w:t>
      </w:r>
      <w:proofErr w:type="spellEnd"/>
      <w:r w:rsidRPr="00762F85">
        <w:rPr>
          <w:rFonts w:ascii="Arial" w:hAnsi="Arial" w:cs="Arial"/>
        </w:rPr>
        <w:t xml:space="preserve"> </w:t>
      </w:r>
      <w:proofErr w:type="spellStart"/>
      <w:r w:rsidRPr="00762F85">
        <w:rPr>
          <w:rFonts w:ascii="Arial" w:hAnsi="Arial" w:cs="Arial"/>
        </w:rPr>
        <w:t>Künstler</w:t>
      </w:r>
      <w:proofErr w:type="spellEnd"/>
      <w:r w:rsidRPr="00762F85">
        <w:rPr>
          <w:rFonts w:ascii="Arial" w:hAnsi="Arial" w:cs="Arial"/>
        </w:rPr>
        <w:t xml:space="preserve">*innen.  Versteckt am </w:t>
      </w:r>
      <w:proofErr w:type="spellStart"/>
      <w:r w:rsidRPr="00762F85">
        <w:rPr>
          <w:rFonts w:ascii="Arial" w:hAnsi="Arial" w:cs="Arial"/>
        </w:rPr>
        <w:t>nördlichen</w:t>
      </w:r>
      <w:proofErr w:type="spellEnd"/>
      <w:r w:rsidRPr="00762F85">
        <w:rPr>
          <w:rFonts w:ascii="Arial" w:hAnsi="Arial" w:cs="Arial"/>
        </w:rPr>
        <w:t xml:space="preserve"> Waldrand Berlins, unmittelbar an der Grenze zu Brandenburg. </w:t>
      </w:r>
      <w:proofErr w:type="spellStart"/>
      <w:r w:rsidRPr="00762F85">
        <w:rPr>
          <w:rFonts w:ascii="Arial" w:hAnsi="Arial" w:cs="Arial"/>
        </w:rPr>
        <w:t>Anlässlich</w:t>
      </w:r>
      <w:proofErr w:type="spellEnd"/>
      <w:r w:rsidRPr="00762F85">
        <w:rPr>
          <w:rFonts w:ascii="Arial" w:hAnsi="Arial" w:cs="Arial"/>
        </w:rPr>
        <w:t xml:space="preserve"> dieses </w:t>
      </w:r>
      <w:proofErr w:type="spellStart"/>
      <w:r w:rsidRPr="00762F85">
        <w:rPr>
          <w:rFonts w:ascii="Arial" w:hAnsi="Arial" w:cs="Arial"/>
        </w:rPr>
        <w:t>Jubiläums</w:t>
      </w:r>
      <w:proofErr w:type="spellEnd"/>
      <w:r w:rsidRPr="00762F85">
        <w:rPr>
          <w:rFonts w:ascii="Arial" w:hAnsi="Arial" w:cs="Arial"/>
        </w:rPr>
        <w:t xml:space="preserve"> begeben sich mehr als 30 Kunstschaffende aus ihrer </w:t>
      </w:r>
      <w:proofErr w:type="spellStart"/>
      <w:r w:rsidRPr="00762F85">
        <w:rPr>
          <w:rFonts w:ascii="Arial" w:hAnsi="Arial" w:cs="Arial"/>
        </w:rPr>
        <w:t>Künstlerhof</w:t>
      </w:r>
      <w:proofErr w:type="spellEnd"/>
      <w:r w:rsidRPr="00762F85">
        <w:rPr>
          <w:rFonts w:ascii="Arial" w:hAnsi="Arial" w:cs="Arial"/>
        </w:rPr>
        <w:t>- Exklave hinein in das Herz des Reinickendorfer Bezirks, der kommunalen Rathaus-Galerie.</w:t>
      </w:r>
    </w:p>
    <w:p w14:paraId="4725C702" w14:textId="24458429" w:rsidR="00762F85" w:rsidRPr="00762F85" w:rsidRDefault="00762F85" w:rsidP="00762F85">
      <w:pPr>
        <w:jc w:val="both"/>
        <w:rPr>
          <w:rFonts w:ascii="Arial" w:hAnsi="Arial" w:cs="Arial"/>
        </w:rPr>
      </w:pPr>
      <w:r w:rsidRPr="00762F85">
        <w:rPr>
          <w:rFonts w:ascii="Arial" w:hAnsi="Arial" w:cs="Arial"/>
        </w:rPr>
        <w:t>Die Gruppenausstellung LANGZEITBELICHTUNG</w:t>
      </w:r>
      <w:r w:rsidRPr="00762F85">
        <w:rPr>
          <w:rFonts w:ascii="Arial" w:hAnsi="Arial" w:cs="Arial"/>
        </w:rPr>
        <w:t>,</w:t>
      </w:r>
      <w:r w:rsidRPr="00762F85">
        <w:rPr>
          <w:rFonts w:ascii="Arial" w:hAnsi="Arial" w:cs="Arial"/>
        </w:rPr>
        <w:t xml:space="preserve"> </w:t>
      </w:r>
      <w:r w:rsidRPr="00762F85">
        <w:rPr>
          <w:rFonts w:ascii="Arial" w:hAnsi="Arial" w:cs="Arial"/>
        </w:rPr>
        <w:t>k</w:t>
      </w:r>
      <w:r w:rsidRPr="00762F85">
        <w:rPr>
          <w:rFonts w:ascii="Arial" w:hAnsi="Arial" w:cs="Arial"/>
        </w:rPr>
        <w:t xml:space="preserve">uratiert von Katja Andrea Hock und Kaya </w:t>
      </w:r>
      <w:proofErr w:type="spellStart"/>
      <w:r w:rsidRPr="00762F85">
        <w:rPr>
          <w:rFonts w:ascii="Arial" w:hAnsi="Arial" w:cs="Arial"/>
        </w:rPr>
        <w:t>Behkalam</w:t>
      </w:r>
      <w:proofErr w:type="spellEnd"/>
      <w:r w:rsidRPr="00762F85">
        <w:rPr>
          <w:rFonts w:ascii="Arial" w:hAnsi="Arial" w:cs="Arial"/>
        </w:rPr>
        <w:t xml:space="preserve">, </w:t>
      </w:r>
      <w:r w:rsidRPr="00762F85">
        <w:rPr>
          <w:rFonts w:ascii="Arial" w:hAnsi="Arial" w:cs="Arial"/>
        </w:rPr>
        <w:t xml:space="preserve">verbindet Vergangenheit und Gegenwart des Atelierstandorts. Die </w:t>
      </w:r>
      <w:proofErr w:type="spellStart"/>
      <w:r w:rsidRPr="00762F85">
        <w:rPr>
          <w:rFonts w:ascii="Arial" w:hAnsi="Arial" w:cs="Arial"/>
        </w:rPr>
        <w:t>Künstler</w:t>
      </w:r>
      <w:proofErr w:type="spellEnd"/>
      <w:r w:rsidRPr="00762F85">
        <w:rPr>
          <w:rFonts w:ascii="Arial" w:hAnsi="Arial" w:cs="Arial"/>
        </w:rPr>
        <w:t xml:space="preserve">*innen arbeiten und leben teilweise seit der </w:t>
      </w:r>
      <w:proofErr w:type="spellStart"/>
      <w:r w:rsidRPr="00762F85">
        <w:rPr>
          <w:rFonts w:ascii="Arial" w:hAnsi="Arial" w:cs="Arial"/>
        </w:rPr>
        <w:t>Gründung</w:t>
      </w:r>
      <w:proofErr w:type="spellEnd"/>
      <w:r w:rsidRPr="00762F85">
        <w:rPr>
          <w:rFonts w:ascii="Arial" w:hAnsi="Arial" w:cs="Arial"/>
        </w:rPr>
        <w:t xml:space="preserve"> 1998 auf dem </w:t>
      </w:r>
      <w:proofErr w:type="spellStart"/>
      <w:r w:rsidRPr="00762F85">
        <w:rPr>
          <w:rFonts w:ascii="Arial" w:hAnsi="Arial" w:cs="Arial"/>
        </w:rPr>
        <w:t>Künstlerhof</w:t>
      </w:r>
      <w:proofErr w:type="spellEnd"/>
      <w:r w:rsidRPr="00762F85">
        <w:rPr>
          <w:rFonts w:ascii="Arial" w:hAnsi="Arial" w:cs="Arial"/>
        </w:rPr>
        <w:t xml:space="preserve">. In Malerei, Zeichnung, Fotografie, Skulptur, Installation, Druck und Video untersuchen sie die </w:t>
      </w:r>
      <w:proofErr w:type="spellStart"/>
      <w:r w:rsidRPr="00762F85">
        <w:rPr>
          <w:rFonts w:ascii="Arial" w:hAnsi="Arial" w:cs="Arial"/>
        </w:rPr>
        <w:t>allgegenwärtige</w:t>
      </w:r>
      <w:proofErr w:type="spellEnd"/>
      <w:r w:rsidRPr="00762F85">
        <w:rPr>
          <w:rFonts w:ascii="Arial" w:hAnsi="Arial" w:cs="Arial"/>
        </w:rPr>
        <w:t xml:space="preserve"> Waldlandschaft und die teils gewalttätige Geschichte dieses ehemaligen Grenzlandes, reflektieren ihre eigene künstlerische Praxis in der Abgeschiedenheit und forschen in den umfassenden </w:t>
      </w:r>
      <w:proofErr w:type="spellStart"/>
      <w:r w:rsidRPr="00762F85">
        <w:rPr>
          <w:rFonts w:ascii="Arial" w:hAnsi="Arial" w:cs="Arial"/>
        </w:rPr>
        <w:t>Archivbeständen</w:t>
      </w:r>
      <w:proofErr w:type="spellEnd"/>
      <w:r w:rsidRPr="00762F85">
        <w:rPr>
          <w:rFonts w:ascii="Arial" w:hAnsi="Arial" w:cs="Arial"/>
        </w:rPr>
        <w:t xml:space="preserve"> des Hofs, das der Gründer des Künstlerhofs, Dieter Ruckhaberle, seit den 1960ern zur Berliner Kulturpolitik angelegt hatte.</w:t>
      </w:r>
    </w:p>
    <w:p w14:paraId="0F5080A1" w14:textId="5B553991" w:rsidR="00762F85" w:rsidRPr="00762F85" w:rsidRDefault="00762F85" w:rsidP="00762F85">
      <w:pPr>
        <w:jc w:val="both"/>
        <w:rPr>
          <w:rFonts w:ascii="Arial" w:hAnsi="Arial" w:cs="Arial"/>
        </w:rPr>
      </w:pPr>
      <w:r w:rsidRPr="00762F85">
        <w:rPr>
          <w:rFonts w:ascii="Arial" w:hAnsi="Arial" w:cs="Arial"/>
        </w:rPr>
        <w:t xml:space="preserve">LANGZEITBELICHTUNG behandelt das vielschichtige Themengeflecht, das sich auf dem </w:t>
      </w:r>
      <w:proofErr w:type="spellStart"/>
      <w:r w:rsidRPr="00762F85">
        <w:rPr>
          <w:rFonts w:ascii="Arial" w:hAnsi="Arial" w:cs="Arial"/>
        </w:rPr>
        <w:t>Künstlerhof</w:t>
      </w:r>
      <w:proofErr w:type="spellEnd"/>
      <w:r w:rsidRPr="00762F85">
        <w:rPr>
          <w:rFonts w:ascii="Arial" w:hAnsi="Arial" w:cs="Arial"/>
        </w:rPr>
        <w:t xml:space="preserve"> Frohnau </w:t>
      </w:r>
      <w:proofErr w:type="spellStart"/>
      <w:r w:rsidRPr="00762F85">
        <w:rPr>
          <w:rFonts w:ascii="Arial" w:hAnsi="Arial" w:cs="Arial"/>
        </w:rPr>
        <w:t>bündelt</w:t>
      </w:r>
      <w:proofErr w:type="spellEnd"/>
      <w:r w:rsidRPr="00762F85">
        <w:rPr>
          <w:rFonts w:ascii="Arial" w:hAnsi="Arial" w:cs="Arial"/>
        </w:rPr>
        <w:t xml:space="preserve">: Kulturpolitik, Stadt- und Bezirksgeschichte, Fragen zur </w:t>
      </w:r>
      <w:r w:rsidRPr="00762F85">
        <w:rPr>
          <w:rFonts w:ascii="Arial" w:hAnsi="Arial" w:cs="Arial"/>
        </w:rPr>
        <w:t>künstlerischen</w:t>
      </w:r>
      <w:r w:rsidRPr="00762F85">
        <w:rPr>
          <w:rFonts w:ascii="Arial" w:hAnsi="Arial" w:cs="Arial"/>
        </w:rPr>
        <w:t xml:space="preserve"> Produktion und Nachhaltigkeit, Diskurse um Krankheit und Heilung; Flucht, Migration und Isolation. Die kommunale Rathaus-Galerie Reinickendorf dient als Ausstellungsort, um die jahrelange Zusammenarbeit mit dem Bezirksamt Reinickendorf zu </w:t>
      </w:r>
      <w:proofErr w:type="spellStart"/>
      <w:r w:rsidRPr="00762F85">
        <w:rPr>
          <w:rFonts w:ascii="Arial" w:hAnsi="Arial" w:cs="Arial"/>
        </w:rPr>
        <w:t>würdigen</w:t>
      </w:r>
      <w:proofErr w:type="spellEnd"/>
      <w:r w:rsidRPr="00762F85">
        <w:rPr>
          <w:rFonts w:ascii="Arial" w:hAnsi="Arial" w:cs="Arial"/>
        </w:rPr>
        <w:t xml:space="preserve"> und eine lokale Auseinandersetzung mit den unterschiedlichen </w:t>
      </w:r>
      <w:proofErr w:type="spellStart"/>
      <w:r w:rsidRPr="00762F85">
        <w:rPr>
          <w:rFonts w:ascii="Arial" w:hAnsi="Arial" w:cs="Arial"/>
        </w:rPr>
        <w:t>künstlerischen</w:t>
      </w:r>
      <w:proofErr w:type="spellEnd"/>
      <w:r w:rsidRPr="00762F85">
        <w:rPr>
          <w:rFonts w:ascii="Arial" w:hAnsi="Arial" w:cs="Arial"/>
        </w:rPr>
        <w:t xml:space="preserve"> Positionen und Themenkomplexen zu </w:t>
      </w:r>
      <w:proofErr w:type="spellStart"/>
      <w:r w:rsidRPr="00762F85">
        <w:rPr>
          <w:rFonts w:ascii="Arial" w:hAnsi="Arial" w:cs="Arial"/>
        </w:rPr>
        <w:t>ermöglichen</w:t>
      </w:r>
      <w:proofErr w:type="spellEnd"/>
      <w:r w:rsidRPr="00762F85">
        <w:rPr>
          <w:rFonts w:ascii="Arial" w:hAnsi="Arial" w:cs="Arial"/>
        </w:rPr>
        <w:t>.</w:t>
      </w:r>
    </w:p>
    <w:p w14:paraId="7B4B037A" w14:textId="04EBB935" w:rsidR="00762F85" w:rsidRPr="00762F85" w:rsidRDefault="00762F85" w:rsidP="00762F85">
      <w:pPr>
        <w:jc w:val="both"/>
        <w:rPr>
          <w:rFonts w:ascii="Arial" w:hAnsi="Arial" w:cs="Arial"/>
        </w:rPr>
      </w:pPr>
      <w:r w:rsidRPr="00762F85">
        <w:rPr>
          <w:rFonts w:ascii="Arial" w:hAnsi="Arial" w:cs="Arial"/>
        </w:rPr>
        <w:t xml:space="preserve">Teilnehmende </w:t>
      </w:r>
      <w:proofErr w:type="spellStart"/>
      <w:r w:rsidRPr="00762F85">
        <w:rPr>
          <w:rFonts w:ascii="Arial" w:hAnsi="Arial" w:cs="Arial"/>
        </w:rPr>
        <w:t>Künstler</w:t>
      </w:r>
      <w:proofErr w:type="spellEnd"/>
      <w:r w:rsidRPr="00762F85">
        <w:rPr>
          <w:rFonts w:ascii="Arial" w:hAnsi="Arial" w:cs="Arial"/>
        </w:rPr>
        <w:t>*innen:</w:t>
      </w:r>
    </w:p>
    <w:p w14:paraId="1E635F5B" w14:textId="19EBE9E5" w:rsidR="00762F85" w:rsidRPr="00762F85" w:rsidRDefault="00762F85" w:rsidP="00762F85">
      <w:pPr>
        <w:jc w:val="both"/>
        <w:rPr>
          <w:rFonts w:ascii="Arial" w:hAnsi="Arial" w:cs="Arial"/>
        </w:rPr>
      </w:pPr>
      <w:r w:rsidRPr="00762F85">
        <w:rPr>
          <w:rFonts w:ascii="Arial" w:hAnsi="Arial" w:cs="Arial"/>
        </w:rPr>
        <w:t xml:space="preserve">Marion </w:t>
      </w:r>
      <w:proofErr w:type="spellStart"/>
      <w:r w:rsidRPr="00762F85">
        <w:rPr>
          <w:rFonts w:ascii="Arial" w:hAnsi="Arial" w:cs="Arial"/>
        </w:rPr>
        <w:t>Angulanza</w:t>
      </w:r>
      <w:proofErr w:type="spellEnd"/>
      <w:r w:rsidRPr="00762F85">
        <w:rPr>
          <w:rFonts w:ascii="Arial" w:hAnsi="Arial" w:cs="Arial"/>
        </w:rPr>
        <w:t>, Claudia Bachmann, Gudrun Fischer-</w:t>
      </w:r>
      <w:proofErr w:type="spellStart"/>
      <w:r w:rsidRPr="00762F85">
        <w:rPr>
          <w:rFonts w:ascii="Arial" w:hAnsi="Arial" w:cs="Arial"/>
        </w:rPr>
        <w:t>Bomert</w:t>
      </w:r>
      <w:proofErr w:type="spellEnd"/>
      <w:r w:rsidRPr="00762F85">
        <w:rPr>
          <w:rFonts w:ascii="Arial" w:hAnsi="Arial" w:cs="Arial"/>
        </w:rPr>
        <w:t xml:space="preserve">, Almut Flentje, Annette Frick, </w:t>
      </w:r>
      <w:proofErr w:type="spellStart"/>
      <w:r w:rsidRPr="00762F85">
        <w:rPr>
          <w:rFonts w:ascii="Arial" w:hAnsi="Arial" w:cs="Arial"/>
        </w:rPr>
        <w:t>Surya</w:t>
      </w:r>
      <w:proofErr w:type="spellEnd"/>
      <w:r w:rsidRPr="00762F85">
        <w:rPr>
          <w:rFonts w:ascii="Arial" w:hAnsi="Arial" w:cs="Arial"/>
        </w:rPr>
        <w:t xml:space="preserve"> </w:t>
      </w:r>
      <w:proofErr w:type="spellStart"/>
      <w:r w:rsidRPr="00762F85">
        <w:rPr>
          <w:rFonts w:ascii="Arial" w:hAnsi="Arial" w:cs="Arial"/>
        </w:rPr>
        <w:t>Gied</w:t>
      </w:r>
      <w:proofErr w:type="spellEnd"/>
      <w:r w:rsidRPr="00762F85">
        <w:rPr>
          <w:rFonts w:ascii="Arial" w:hAnsi="Arial" w:cs="Arial"/>
        </w:rPr>
        <w:t xml:space="preserve">, Laure </w:t>
      </w:r>
      <w:proofErr w:type="spellStart"/>
      <w:r w:rsidRPr="00762F85">
        <w:rPr>
          <w:rFonts w:ascii="Arial" w:hAnsi="Arial" w:cs="Arial"/>
        </w:rPr>
        <w:t>Gilquin</w:t>
      </w:r>
      <w:proofErr w:type="spellEnd"/>
      <w:r w:rsidRPr="00762F85">
        <w:rPr>
          <w:rFonts w:ascii="Arial" w:hAnsi="Arial" w:cs="Arial"/>
        </w:rPr>
        <w:t xml:space="preserve">, Wilhelm Hein, </w:t>
      </w:r>
      <w:proofErr w:type="spellStart"/>
      <w:r w:rsidRPr="00762F85">
        <w:rPr>
          <w:rFonts w:ascii="Arial" w:hAnsi="Arial" w:cs="Arial"/>
        </w:rPr>
        <w:t>Rosika</w:t>
      </w:r>
      <w:proofErr w:type="spellEnd"/>
      <w:r w:rsidRPr="00762F85">
        <w:rPr>
          <w:rFonts w:ascii="Arial" w:hAnsi="Arial" w:cs="Arial"/>
        </w:rPr>
        <w:t xml:space="preserve"> Jankó-</w:t>
      </w:r>
      <w:proofErr w:type="spellStart"/>
      <w:r w:rsidRPr="00762F85">
        <w:rPr>
          <w:rFonts w:ascii="Arial" w:hAnsi="Arial" w:cs="Arial"/>
        </w:rPr>
        <w:t>Glage</w:t>
      </w:r>
      <w:proofErr w:type="spellEnd"/>
      <w:r w:rsidRPr="00762F85">
        <w:rPr>
          <w:rFonts w:ascii="Arial" w:hAnsi="Arial" w:cs="Arial"/>
        </w:rPr>
        <w:t xml:space="preserve">, Nicola </w:t>
      </w:r>
      <w:proofErr w:type="spellStart"/>
      <w:r w:rsidRPr="00762F85">
        <w:rPr>
          <w:rFonts w:ascii="Arial" w:hAnsi="Arial" w:cs="Arial"/>
        </w:rPr>
        <w:t>Jungsberger</w:t>
      </w:r>
      <w:proofErr w:type="spellEnd"/>
      <w:r w:rsidRPr="00762F85">
        <w:rPr>
          <w:rFonts w:ascii="Arial" w:hAnsi="Arial" w:cs="Arial"/>
        </w:rPr>
        <w:t xml:space="preserve">, Ray Kaczynski, </w:t>
      </w:r>
      <w:proofErr w:type="spellStart"/>
      <w:r w:rsidRPr="00762F85">
        <w:rPr>
          <w:rFonts w:ascii="Arial" w:hAnsi="Arial" w:cs="Arial"/>
        </w:rPr>
        <w:t>Heryun</w:t>
      </w:r>
      <w:proofErr w:type="spellEnd"/>
      <w:r w:rsidRPr="00762F85">
        <w:rPr>
          <w:rFonts w:ascii="Arial" w:hAnsi="Arial" w:cs="Arial"/>
        </w:rPr>
        <w:t xml:space="preserve"> Kim, Anetta </w:t>
      </w:r>
      <w:proofErr w:type="spellStart"/>
      <w:r w:rsidRPr="00762F85">
        <w:rPr>
          <w:rFonts w:ascii="Arial" w:hAnsi="Arial" w:cs="Arial"/>
        </w:rPr>
        <w:t>Küchler-Mocny</w:t>
      </w:r>
      <w:proofErr w:type="spellEnd"/>
      <w:r w:rsidRPr="00762F85">
        <w:rPr>
          <w:rFonts w:ascii="Arial" w:hAnsi="Arial" w:cs="Arial"/>
        </w:rPr>
        <w:t xml:space="preserve">, Pierre de </w:t>
      </w:r>
      <w:proofErr w:type="spellStart"/>
      <w:r w:rsidRPr="00762F85">
        <w:rPr>
          <w:rFonts w:ascii="Arial" w:hAnsi="Arial" w:cs="Arial"/>
        </w:rPr>
        <w:t>Mougins</w:t>
      </w:r>
      <w:proofErr w:type="spellEnd"/>
      <w:r w:rsidRPr="00762F85">
        <w:rPr>
          <w:rFonts w:ascii="Arial" w:hAnsi="Arial" w:cs="Arial"/>
        </w:rPr>
        <w:t xml:space="preserve">, Essam Hamdi </w:t>
      </w:r>
      <w:proofErr w:type="spellStart"/>
      <w:r w:rsidRPr="00762F85">
        <w:rPr>
          <w:rFonts w:ascii="Arial" w:hAnsi="Arial" w:cs="Arial"/>
        </w:rPr>
        <w:t>Norrem</w:t>
      </w:r>
      <w:proofErr w:type="spellEnd"/>
      <w:r w:rsidRPr="00762F85">
        <w:rPr>
          <w:rFonts w:ascii="Arial" w:hAnsi="Arial" w:cs="Arial"/>
        </w:rPr>
        <w:t xml:space="preserve">, </w:t>
      </w:r>
      <w:proofErr w:type="spellStart"/>
      <w:r w:rsidRPr="00762F85">
        <w:rPr>
          <w:rFonts w:ascii="Arial" w:hAnsi="Arial" w:cs="Arial"/>
        </w:rPr>
        <w:t>Ojoboca</w:t>
      </w:r>
      <w:proofErr w:type="spellEnd"/>
      <w:r w:rsidRPr="00762F85">
        <w:rPr>
          <w:rFonts w:ascii="Arial" w:hAnsi="Arial" w:cs="Arial"/>
        </w:rPr>
        <w:t xml:space="preserve"> – Anja Dornieden &amp; Juan David </w:t>
      </w:r>
      <w:proofErr w:type="spellStart"/>
      <w:r w:rsidRPr="00762F85">
        <w:rPr>
          <w:rFonts w:ascii="Arial" w:hAnsi="Arial" w:cs="Arial"/>
        </w:rPr>
        <w:t>González</w:t>
      </w:r>
      <w:proofErr w:type="spellEnd"/>
      <w:r w:rsidRPr="00762F85">
        <w:rPr>
          <w:rFonts w:ascii="Arial" w:hAnsi="Arial" w:cs="Arial"/>
        </w:rPr>
        <w:t xml:space="preserve"> </w:t>
      </w:r>
      <w:proofErr w:type="spellStart"/>
      <w:r w:rsidRPr="00762F85">
        <w:rPr>
          <w:rFonts w:ascii="Arial" w:hAnsi="Arial" w:cs="Arial"/>
        </w:rPr>
        <w:t>Monroy</w:t>
      </w:r>
      <w:proofErr w:type="spellEnd"/>
      <w:r w:rsidRPr="00762F85">
        <w:rPr>
          <w:rFonts w:ascii="Arial" w:hAnsi="Arial" w:cs="Arial"/>
        </w:rPr>
        <w:t xml:space="preserve">, Kirstin Rabe, Heike </w:t>
      </w:r>
      <w:proofErr w:type="spellStart"/>
      <w:r w:rsidRPr="00762F85">
        <w:rPr>
          <w:rFonts w:ascii="Arial" w:hAnsi="Arial" w:cs="Arial"/>
        </w:rPr>
        <w:t>Ruschmeyer</w:t>
      </w:r>
      <w:proofErr w:type="spellEnd"/>
      <w:r w:rsidRPr="00762F85">
        <w:rPr>
          <w:rFonts w:ascii="Arial" w:hAnsi="Arial" w:cs="Arial"/>
        </w:rPr>
        <w:t xml:space="preserve">, Barbara Salome Trost, Susanne Schill, Gudrun Schlemmer, </w:t>
      </w:r>
      <w:proofErr w:type="spellStart"/>
      <w:r w:rsidRPr="00762F85">
        <w:rPr>
          <w:rFonts w:ascii="Arial" w:hAnsi="Arial" w:cs="Arial"/>
        </w:rPr>
        <w:t>Zuzanna</w:t>
      </w:r>
      <w:proofErr w:type="spellEnd"/>
      <w:r w:rsidRPr="00762F85">
        <w:rPr>
          <w:rFonts w:ascii="Arial" w:hAnsi="Arial" w:cs="Arial"/>
        </w:rPr>
        <w:t xml:space="preserve"> </w:t>
      </w:r>
      <w:proofErr w:type="spellStart"/>
      <w:r w:rsidRPr="00762F85">
        <w:rPr>
          <w:rFonts w:ascii="Arial" w:hAnsi="Arial" w:cs="Arial"/>
        </w:rPr>
        <w:t>Schmukalla</w:t>
      </w:r>
      <w:proofErr w:type="spellEnd"/>
      <w:r w:rsidRPr="00762F85">
        <w:rPr>
          <w:rFonts w:ascii="Arial" w:hAnsi="Arial" w:cs="Arial"/>
        </w:rPr>
        <w:t xml:space="preserve">, Klaus-Uwe Seelmann, Sylvia Seelmann, Annette Selle, SISKA (Color Club Lab), Daniel Stolzenburg, Tina Tahir, Gesa </w:t>
      </w:r>
      <w:proofErr w:type="spellStart"/>
      <w:r w:rsidRPr="00762F85">
        <w:rPr>
          <w:rFonts w:ascii="Arial" w:hAnsi="Arial" w:cs="Arial"/>
        </w:rPr>
        <w:t>Titgemeyer</w:t>
      </w:r>
      <w:proofErr w:type="spellEnd"/>
      <w:r w:rsidRPr="00762F85">
        <w:rPr>
          <w:rFonts w:ascii="Arial" w:hAnsi="Arial" w:cs="Arial"/>
        </w:rPr>
        <w:t xml:space="preserve">, Astrid Weichelt, Christiana </w:t>
      </w:r>
      <w:proofErr w:type="spellStart"/>
      <w:r w:rsidRPr="00762F85">
        <w:rPr>
          <w:rFonts w:ascii="Arial" w:hAnsi="Arial" w:cs="Arial"/>
        </w:rPr>
        <w:t>Wirthwein-Vormbäumen</w:t>
      </w:r>
      <w:proofErr w:type="spellEnd"/>
      <w:r w:rsidRPr="00762F85">
        <w:rPr>
          <w:rFonts w:ascii="Arial" w:hAnsi="Arial" w:cs="Arial"/>
        </w:rPr>
        <w:t xml:space="preserve">, Marian </w:t>
      </w:r>
      <w:proofErr w:type="spellStart"/>
      <w:r w:rsidRPr="00762F85">
        <w:rPr>
          <w:rFonts w:ascii="Arial" w:hAnsi="Arial" w:cs="Arial"/>
        </w:rPr>
        <w:t>Zaic</w:t>
      </w:r>
      <w:proofErr w:type="spellEnd"/>
      <w:r w:rsidRPr="00762F85">
        <w:rPr>
          <w:rFonts w:ascii="Arial" w:hAnsi="Arial" w:cs="Arial"/>
        </w:rPr>
        <w:t>.</w:t>
      </w:r>
    </w:p>
    <w:p w14:paraId="78E6B42F" w14:textId="6F8E67A2" w:rsidR="00762F85" w:rsidRPr="00762F85" w:rsidRDefault="00762F85" w:rsidP="00762F85">
      <w:pPr>
        <w:jc w:val="both"/>
        <w:rPr>
          <w:rFonts w:ascii="Arial" w:hAnsi="Arial" w:cs="Arial"/>
        </w:rPr>
      </w:pPr>
      <w:r w:rsidRPr="00762F85">
        <w:rPr>
          <w:rFonts w:ascii="Arial" w:hAnsi="Arial" w:cs="Arial"/>
        </w:rPr>
        <w:t>Darüber hinaus gibt es viele weitere Veranstaltungen:</w:t>
      </w:r>
    </w:p>
    <w:p w14:paraId="78141C6F" w14:textId="452AAAA3" w:rsidR="00762F85" w:rsidRPr="00762F85" w:rsidRDefault="00762F85" w:rsidP="00762F85">
      <w:pPr>
        <w:jc w:val="both"/>
        <w:rPr>
          <w:rFonts w:ascii="Arial" w:hAnsi="Arial" w:cs="Arial"/>
        </w:rPr>
      </w:pPr>
      <w:r w:rsidRPr="00762F85">
        <w:rPr>
          <w:rFonts w:ascii="Arial" w:hAnsi="Arial" w:cs="Arial"/>
        </w:rPr>
        <w:t xml:space="preserve">Die Ausstellung der Preisträgerinnen des Dieter-Ruckhaberle-Förderpreises in der </w:t>
      </w:r>
      <w:proofErr w:type="spellStart"/>
      <w:r w:rsidRPr="00762F85">
        <w:rPr>
          <w:rFonts w:ascii="Arial" w:hAnsi="Arial" w:cs="Arial"/>
        </w:rPr>
        <w:t>GalerieETAGE</w:t>
      </w:r>
      <w:proofErr w:type="spellEnd"/>
      <w:r w:rsidRPr="00762F85">
        <w:rPr>
          <w:rFonts w:ascii="Arial" w:hAnsi="Arial" w:cs="Arial"/>
        </w:rPr>
        <w:t xml:space="preserve"> im Museum Reinickendorf vom 28.04.-13.08.</w:t>
      </w:r>
    </w:p>
    <w:p w14:paraId="3693CE74" w14:textId="77777777" w:rsidR="00762F85" w:rsidRPr="00762F85" w:rsidRDefault="00762F85" w:rsidP="00762F85">
      <w:pPr>
        <w:jc w:val="both"/>
        <w:rPr>
          <w:rFonts w:ascii="Arial" w:hAnsi="Arial" w:cs="Arial"/>
        </w:rPr>
      </w:pPr>
      <w:r w:rsidRPr="00762F85">
        <w:rPr>
          <w:rFonts w:ascii="Arial" w:hAnsi="Arial" w:cs="Arial"/>
        </w:rPr>
        <w:t>Das Festival Walden: Memory Beach, am 01.Juli 2023 auf und um den Künstlerhof Frohnau.</w:t>
      </w:r>
    </w:p>
    <w:p w14:paraId="5F6402FE" w14:textId="2305BCB1" w:rsidR="00762F85" w:rsidRPr="00762F85" w:rsidRDefault="00762F85" w:rsidP="00762F85">
      <w:pPr>
        <w:rPr>
          <w:rFonts w:ascii="Arial" w:hAnsi="Arial" w:cs="Arial"/>
        </w:rPr>
      </w:pPr>
    </w:p>
    <w:sectPr w:rsidR="00762F85" w:rsidRPr="00762F85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EEC08" w14:textId="77777777" w:rsidR="00A65B0F" w:rsidRDefault="00A65B0F" w:rsidP="00762F85">
      <w:pPr>
        <w:spacing w:after="0" w:line="240" w:lineRule="auto"/>
      </w:pPr>
      <w:r>
        <w:separator/>
      </w:r>
    </w:p>
  </w:endnote>
  <w:endnote w:type="continuationSeparator" w:id="0">
    <w:p w14:paraId="5B0E4168" w14:textId="77777777" w:rsidR="00A65B0F" w:rsidRDefault="00A65B0F" w:rsidP="00762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55845" w14:textId="77D7AFC0" w:rsidR="00762F85" w:rsidRPr="00762F85" w:rsidRDefault="00762F85">
    <w:pPr>
      <w:pStyle w:val="Fuzeile"/>
      <w:rPr>
        <w:rFonts w:ascii="Arial" w:hAnsi="Arial" w:cs="Arial"/>
        <w:sz w:val="18"/>
        <w:szCs w:val="18"/>
      </w:rPr>
    </w:pPr>
    <w:r w:rsidRPr="00762F85">
      <w:rPr>
        <w:rFonts w:ascii="Arial" w:hAnsi="Arial" w:cs="Arial"/>
        <w:sz w:val="18"/>
        <w:szCs w:val="18"/>
      </w:rPr>
      <w:t xml:space="preserve">Katja Andrea Hock - Kunsthistorikerin M.A. - </w:t>
    </w:r>
    <w:proofErr w:type="spellStart"/>
    <w:r w:rsidRPr="00762F85">
      <w:rPr>
        <w:rFonts w:ascii="Arial" w:hAnsi="Arial" w:cs="Arial"/>
        <w:sz w:val="18"/>
        <w:szCs w:val="18"/>
      </w:rPr>
      <w:t>Archibaldweg</w:t>
    </w:r>
    <w:proofErr w:type="spellEnd"/>
    <w:r w:rsidRPr="00762F85">
      <w:rPr>
        <w:rFonts w:ascii="Arial" w:hAnsi="Arial" w:cs="Arial"/>
        <w:sz w:val="18"/>
        <w:szCs w:val="18"/>
      </w:rPr>
      <w:t xml:space="preserve"> 6 10317 Berlin - ktj.hock@gmail.com - 01794237322</w:t>
    </w:r>
  </w:p>
  <w:p w14:paraId="1E548E40" w14:textId="77777777" w:rsidR="00762F85" w:rsidRDefault="00762F8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E2DF9" w14:textId="77777777" w:rsidR="00A65B0F" w:rsidRDefault="00A65B0F" w:rsidP="00762F85">
      <w:pPr>
        <w:spacing w:after="0" w:line="240" w:lineRule="auto"/>
      </w:pPr>
      <w:r>
        <w:separator/>
      </w:r>
    </w:p>
  </w:footnote>
  <w:footnote w:type="continuationSeparator" w:id="0">
    <w:p w14:paraId="4A7E8AEE" w14:textId="77777777" w:rsidR="00A65B0F" w:rsidRDefault="00A65B0F" w:rsidP="00762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93437" w14:textId="13B313F0" w:rsidR="00762F85" w:rsidRPr="00762F85" w:rsidRDefault="00762F85">
    <w:pPr>
      <w:pStyle w:val="Kopfzeile"/>
      <w:rPr>
        <w:rFonts w:ascii="Arial" w:hAnsi="Arial" w:cs="Arial"/>
      </w:rPr>
    </w:pPr>
    <w:r w:rsidRPr="00762F85">
      <w:rPr>
        <w:rFonts w:ascii="Arial" w:hAnsi="Arial" w:cs="Arial"/>
      </w:rPr>
      <w:t>Langzeitbelichtung: 25 Jahre Künstlerhof Frohnau (26.05. – 18.08.2023)</w:t>
    </w:r>
  </w:p>
  <w:p w14:paraId="06F065E7" w14:textId="1FA21419" w:rsidR="00762F85" w:rsidRPr="00762F85" w:rsidRDefault="00762F85">
    <w:pPr>
      <w:pStyle w:val="Kopfzeile"/>
      <w:rPr>
        <w:rFonts w:ascii="Arial" w:hAnsi="Arial" w:cs="Arial"/>
      </w:rPr>
    </w:pPr>
    <w:r w:rsidRPr="00762F85">
      <w:rPr>
        <w:rFonts w:ascii="Arial" w:hAnsi="Arial" w:cs="Arial"/>
      </w:rPr>
      <w:t>Pressetext zur Freigabe</w:t>
    </w:r>
  </w:p>
  <w:p w14:paraId="3292EE7C" w14:textId="77777777" w:rsidR="00762F85" w:rsidRDefault="00762F8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F85"/>
    <w:rsid w:val="00762F85"/>
    <w:rsid w:val="00A6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AB7D1"/>
  <w15:chartTrackingRefBased/>
  <w15:docId w15:val="{71F69679-9724-476B-8308-C583B0B6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2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2F85"/>
  </w:style>
  <w:style w:type="paragraph" w:styleId="Fuzeile">
    <w:name w:val="footer"/>
    <w:basedOn w:val="Standard"/>
    <w:link w:val="FuzeileZchn"/>
    <w:uiPriority w:val="99"/>
    <w:unhideWhenUsed/>
    <w:rsid w:val="00762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2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2473</Characters>
  <Application>Microsoft Office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</dc:creator>
  <cp:keywords/>
  <dc:description/>
  <cp:lastModifiedBy>Katja</cp:lastModifiedBy>
  <cp:revision>1</cp:revision>
  <dcterms:created xsi:type="dcterms:W3CDTF">2023-05-12T12:57:00Z</dcterms:created>
  <dcterms:modified xsi:type="dcterms:W3CDTF">2023-05-12T13:07:00Z</dcterms:modified>
</cp:coreProperties>
</file>